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8105" w14:textId="7892E450" w:rsidR="00F224F7" w:rsidRPr="00F95DBF" w:rsidRDefault="00AD1426" w:rsidP="00373CD6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ŽAIGINIO</w:t>
      </w:r>
      <w:r w:rsidR="002F3F91">
        <w:rPr>
          <w:rFonts w:cs="Arial"/>
          <w:b/>
          <w:szCs w:val="24"/>
        </w:rPr>
        <w:t xml:space="preserve"> 35/10 </w:t>
      </w:r>
      <w:proofErr w:type="spellStart"/>
      <w:r w:rsidR="002F3F91">
        <w:rPr>
          <w:rFonts w:cs="Arial"/>
          <w:b/>
          <w:szCs w:val="24"/>
        </w:rPr>
        <w:t>kV</w:t>
      </w:r>
      <w:proofErr w:type="spellEnd"/>
      <w:r w:rsidR="006153B5">
        <w:rPr>
          <w:rFonts w:cs="Arial"/>
          <w:b/>
          <w:szCs w:val="24"/>
        </w:rPr>
        <w:t xml:space="preserve"> TP</w:t>
      </w:r>
    </w:p>
    <w:p w14:paraId="29E36067" w14:textId="77777777" w:rsidR="00F224F7" w:rsidRPr="00F95DBF" w:rsidRDefault="00F224F7" w:rsidP="00F224F7">
      <w:pPr>
        <w:jc w:val="center"/>
        <w:rPr>
          <w:rFonts w:cs="Arial"/>
          <w:b/>
          <w:caps/>
          <w:szCs w:val="24"/>
        </w:rPr>
      </w:pPr>
      <w:r w:rsidRPr="00F95DBF">
        <w:rPr>
          <w:rFonts w:cs="Arial"/>
          <w:b/>
          <w:caps/>
          <w:szCs w:val="24"/>
        </w:rPr>
        <w:t>AKUMULIATORIŲ BATERIJOS TECHNINIAI REIKALAVIMAI</w:t>
      </w:r>
    </w:p>
    <w:tbl>
      <w:tblPr>
        <w:tblW w:w="4750" w:type="pct"/>
        <w:tblInd w:w="108" w:type="dxa"/>
        <w:tblLook w:val="04A0" w:firstRow="1" w:lastRow="0" w:firstColumn="1" w:lastColumn="0" w:noHBand="0" w:noVBand="1"/>
      </w:tblPr>
      <w:tblGrid>
        <w:gridCol w:w="547"/>
        <w:gridCol w:w="2963"/>
        <w:gridCol w:w="3928"/>
        <w:gridCol w:w="1709"/>
      </w:tblGrid>
      <w:tr w:rsidR="00102714" w14:paraId="7FA08F52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31E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E542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C0A9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E944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Atitinka  </w:t>
            </w:r>
          </w:p>
        </w:tc>
      </w:tr>
      <w:tr w:rsidR="00102714" w14:paraId="5C7603DF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0C7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2307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Standartai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2AEC" w14:textId="54B79437" w:rsidR="00102714" w:rsidRPr="00314B51" w:rsidRDefault="00314B51">
            <w:pPr>
              <w:rPr>
                <w:rFonts w:ascii="Arial" w:hAnsi="Arial" w:cs="Arial"/>
                <w:sz w:val="22"/>
                <w:szCs w:val="22"/>
              </w:rPr>
            </w:pPr>
            <w:r w:rsidRPr="00314B51">
              <w:rPr>
                <w:rFonts w:ascii="Arial" w:hAnsi="Arial" w:cs="Arial"/>
                <w:sz w:val="22"/>
                <w:szCs w:val="22"/>
              </w:rPr>
              <w:t>LST EN 60896 arba  DIN 40742 (DIN 40744), ISO 9001, ISO 14001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A67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148E" w14:paraId="3727C616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5ED" w14:textId="77777777" w:rsidR="0063148E" w:rsidRDefault="0063148E" w:rsidP="0063148E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DEDC" w14:textId="77981694" w:rsidR="0063148E" w:rsidRPr="0063148E" w:rsidRDefault="0063148E" w:rsidP="0063148E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63148E">
              <w:rPr>
                <w:rFonts w:ascii="Arial" w:hAnsi="Arial" w:cs="Arial"/>
                <w:sz w:val="22"/>
                <w:szCs w:val="22"/>
              </w:rPr>
              <w:t>Akumuliatorių baterijos elementai po sumontavimo objekte turi būti išbandyti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8EFD" w14:textId="46A24E2F" w:rsidR="0063148E" w:rsidRPr="0063148E" w:rsidRDefault="0063148E" w:rsidP="0063148E">
            <w:pPr>
              <w:rPr>
                <w:rFonts w:ascii="Arial" w:hAnsi="Arial" w:cs="Arial"/>
                <w:sz w:val="22"/>
                <w:szCs w:val="22"/>
              </w:rPr>
            </w:pPr>
            <w:r w:rsidRPr="0063148E">
              <w:rPr>
                <w:rFonts w:ascii="Arial" w:hAnsi="Arial" w:cs="Arial"/>
                <w:sz w:val="22"/>
                <w:szCs w:val="22"/>
              </w:rPr>
              <w:t>Pagal „Elektros įrenginių bandymų normos ir apimtys“ 511, 514, 515, 516 punktų reikalavimus. Pateikti bandymų protokolus.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5D6C" w14:textId="77777777" w:rsidR="0063148E" w:rsidRDefault="0063148E" w:rsidP="006314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77F9392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945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5649" w14:textId="77777777" w:rsidR="00102714" w:rsidRPr="00314B51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314B51">
              <w:rPr>
                <w:rFonts w:ascii="Arial" w:hAnsi="Arial" w:cs="Arial"/>
                <w:sz w:val="22"/>
                <w:szCs w:val="22"/>
              </w:rPr>
              <w:t>Akumuliatorių baterijos rūšis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4147" w14:textId="77777777" w:rsidR="00314B51" w:rsidRPr="00314B51" w:rsidRDefault="00314B51" w:rsidP="00314B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4B51">
              <w:rPr>
                <w:rFonts w:ascii="Arial" w:hAnsi="Arial" w:cs="Arial"/>
                <w:sz w:val="22"/>
                <w:szCs w:val="22"/>
              </w:rPr>
              <w:t>- stacionari rūgštinė-</w:t>
            </w:r>
            <w:proofErr w:type="spellStart"/>
            <w:r w:rsidRPr="00314B51">
              <w:rPr>
                <w:rFonts w:ascii="Arial" w:hAnsi="Arial" w:cs="Arial"/>
                <w:sz w:val="22"/>
                <w:szCs w:val="22"/>
              </w:rPr>
              <w:t>želinė</w:t>
            </w:r>
            <w:proofErr w:type="spellEnd"/>
            <w:r w:rsidRPr="00314B5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14B51">
              <w:rPr>
                <w:rFonts w:ascii="Arial" w:hAnsi="Arial" w:cs="Arial"/>
                <w:sz w:val="22"/>
                <w:szCs w:val="22"/>
              </w:rPr>
              <w:t>OpzV</w:t>
            </w:r>
            <w:proofErr w:type="spellEnd"/>
            <w:r w:rsidRPr="00314B51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  <w:p w14:paraId="583F0DAB" w14:textId="77777777" w:rsidR="00314B51" w:rsidRPr="00314B51" w:rsidRDefault="00314B51" w:rsidP="00314B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4B51">
              <w:rPr>
                <w:rFonts w:ascii="Arial" w:hAnsi="Arial" w:cs="Arial"/>
                <w:sz w:val="22"/>
                <w:szCs w:val="22"/>
              </w:rPr>
              <w:t>arba</w:t>
            </w:r>
          </w:p>
          <w:p w14:paraId="000A0D88" w14:textId="05FC40E7" w:rsidR="00102714" w:rsidRP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 w:rsidRPr="00314B51">
              <w:rPr>
                <w:rFonts w:ascii="Arial" w:hAnsi="Arial" w:cs="Arial"/>
                <w:sz w:val="22"/>
                <w:szCs w:val="22"/>
              </w:rPr>
              <w:t>- stacionari absorbuotos rūgšties (AGM)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A2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4EE9F9CE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F106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5ABB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tipas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92D3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Hermetinė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uždaro proceso (neaptarnaujama)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68C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17A8495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750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D0E5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elementai apsaugoti nuo sprogimo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E12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 slėgio reguliavimo vožtuvais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D4B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A2DE914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D21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AE59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Vardinė akumuliatorių baterijos įtampa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717D" w14:textId="77777777" w:rsidR="00102714" w:rsidRDefault="00102714" w:rsidP="007F22EC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 V DC</w:t>
            </w:r>
          </w:p>
          <w:p w14:paraId="274B8421" w14:textId="77777777" w:rsidR="00102714" w:rsidRDefault="00102714" w:rsidP="007F22EC">
            <w:pPr>
              <w:widowControl/>
              <w:autoSpaceDE/>
              <w:adjustRightInd/>
              <w:ind w:left="175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6E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B98B191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557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29D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elemento įtampa: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19DE" w14:textId="2C45E2C2" w:rsidR="00102714" w:rsidRDefault="00927778">
            <w:pPr>
              <w:widowControl/>
              <w:autoSpaceDE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 </w:t>
            </w:r>
            <w:r w:rsidR="00102714">
              <w:rPr>
                <w:rFonts w:ascii="Arial" w:hAnsi="Arial" w:cs="Arial"/>
                <w:sz w:val="22"/>
                <w:szCs w:val="22"/>
              </w:rPr>
              <w:t>V DC.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267" w14:textId="77777777" w:rsidR="00102714" w:rsidRDefault="0010271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5F457B2D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18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36A0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elementų skaičius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645" w14:textId="1018F83B" w:rsidR="00102714" w:rsidRDefault="007F22EC" w:rsidP="007F22EC">
            <w:pPr>
              <w:widowControl/>
              <w:autoSpaceDE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498D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F5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24DFC15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461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E5A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Vardinė talpa (C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10 </w:t>
            </w:r>
            <w:r>
              <w:rPr>
                <w:rFonts w:ascii="Arial" w:hAnsi="Arial" w:cs="Arial"/>
                <w:sz w:val="22"/>
                <w:szCs w:val="22"/>
              </w:rPr>
              <w:t xml:space="preserve"> 1,8 V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20</w:t>
            </w:r>
            <w:r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>
              <w:rPr>
                <w:rFonts w:ascii="Arial" w:hAnsi="Arial" w:cs="Arial"/>
                <w:sz w:val="22"/>
                <w:szCs w:val="22"/>
              </w:rPr>
              <w:t>C)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69D" w14:textId="42DD8C07" w:rsidR="00102714" w:rsidRDefault="003A75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F22EC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76664B">
              <w:rPr>
                <w:rFonts w:ascii="Arial" w:hAnsi="Arial" w:cs="Arial"/>
                <w:sz w:val="22"/>
                <w:szCs w:val="22"/>
              </w:rPr>
              <w:t>1</w:t>
            </w:r>
            <w:r w:rsidR="00927778">
              <w:rPr>
                <w:rFonts w:ascii="Arial" w:hAnsi="Arial" w:cs="Arial"/>
                <w:sz w:val="22"/>
                <w:szCs w:val="22"/>
              </w:rPr>
              <w:t>0</w:t>
            </w:r>
            <w:r w:rsidR="009771FB">
              <w:rPr>
                <w:rFonts w:ascii="Arial" w:hAnsi="Arial" w:cs="Arial"/>
                <w:sz w:val="22"/>
                <w:szCs w:val="22"/>
              </w:rPr>
              <w:t>0</w:t>
            </w:r>
            <w:r w:rsidR="007F22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2714">
              <w:rPr>
                <w:rFonts w:ascii="Arial" w:hAnsi="Arial" w:cs="Arial"/>
                <w:sz w:val="22"/>
                <w:szCs w:val="22"/>
              </w:rPr>
              <w:t>Ah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3FA8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2226D75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6268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323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Monoblokų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polių porų skaičius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FA0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5D4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21BD78DB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702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25A" w14:textId="1CF09240" w:rsidR="00314B51" w:rsidRDefault="00314B51" w:rsidP="00314B5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C62" w14:textId="54275F11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en-US"/>
              </w:rPr>
              <w:t>Long life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C3C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397364B2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83C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753" w14:textId="16C7E3EB" w:rsidR="00314B51" w:rsidRDefault="00314B51" w:rsidP="00314B5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D25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Akumuliatorių baterijos išvadai 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776" w14:textId="0D7F6B37" w:rsidR="00314B51" w:rsidRPr="006D424C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 w:rsidRPr="006D424C">
              <w:rPr>
                <w:rFonts w:ascii="Arial" w:hAnsi="Arial" w:cs="Arial"/>
                <w:sz w:val="22"/>
                <w:szCs w:val="22"/>
              </w:rPr>
              <w:t>Iš priekio  ( FT  tipo)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F1AE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7A40DFB0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A5E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D252" w14:textId="77777777" w:rsidR="00314B51" w:rsidRDefault="00314B51" w:rsidP="00314B51">
            <w:pPr>
              <w:pStyle w:val="Foo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projektinis amžius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C64" w14:textId="77777777" w:rsidR="00314B51" w:rsidRDefault="00314B51" w:rsidP="00314B51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  <w:p w14:paraId="3637D1AF" w14:textId="77777777" w:rsidR="00314B51" w:rsidRDefault="00314B51" w:rsidP="00314B51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12 metų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9BF" w14:textId="77777777" w:rsidR="00314B51" w:rsidRDefault="00314B51" w:rsidP="00314B51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025864DB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1D5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2BA1" w14:textId="77777777" w:rsidR="00314B51" w:rsidRDefault="00314B51" w:rsidP="00314B5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Akumuliatorių baterijos ciklinis amžius pagal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LST EN 60896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6B66" w14:textId="0DE911AE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>
              <w:rPr>
                <w:rFonts w:ascii="Arial" w:hAnsi="Arial" w:cs="Arial"/>
                <w:sz w:val="22"/>
                <w:szCs w:val="22"/>
              </w:rPr>
              <w:t xml:space="preserve"> 400 įkrovimo-iškrovimo ciklų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C76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47C61202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E4E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2370" w14:textId="77777777" w:rsidR="00314B51" w:rsidRDefault="00314B51" w:rsidP="00314B5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utilizavimas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5601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Perdirbama, pažymėta specialiu ženklu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7CB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7F726F3E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9B6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C91" w14:textId="77777777" w:rsidR="00314B51" w:rsidRDefault="00314B51" w:rsidP="00314B5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elementai turi būti sunumeruoti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B261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F2B" w14:textId="77777777" w:rsidR="00314B51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6578D30D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991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7D2F" w14:textId="77777777" w:rsidR="00314B51" w:rsidRDefault="00314B51" w:rsidP="00314B5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Techniniai dokumentai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3110" w14:textId="77777777" w:rsidR="00314B51" w:rsidRDefault="00314B51" w:rsidP="00314B51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Transportavimo ir montavimo instrukcijos lietuvių kalba;</w:t>
            </w:r>
          </w:p>
          <w:p w14:paraId="73BE2D78" w14:textId="77777777" w:rsidR="00314B51" w:rsidRDefault="00314B51" w:rsidP="00314B51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instrukcija lietuvių kalba.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BC5" w14:textId="77777777" w:rsidR="00314B51" w:rsidRDefault="00314B51" w:rsidP="00314B51">
            <w:pPr>
              <w:widowControl/>
              <w:autoSpaceDE/>
              <w:adjustRightInd/>
              <w:ind w:right="-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41415F4D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756F" w14:textId="77777777" w:rsidR="00314B51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09C0" w14:textId="77777777" w:rsidR="00314B51" w:rsidRDefault="00314B51" w:rsidP="00314B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F033" w14:textId="77777777" w:rsidR="00314B51" w:rsidRDefault="00314B51" w:rsidP="00314B51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2A1" w14:textId="77777777" w:rsidR="00314B51" w:rsidRDefault="00314B51" w:rsidP="00314B51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14:paraId="7338FF55" w14:textId="77777777" w:rsidTr="0010271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EDB6" w14:textId="77777777" w:rsidR="00314B51" w:rsidRDefault="00314B51" w:rsidP="00314B51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Akumuliatorių baterija montuojama spintoje</w:t>
            </w:r>
            <w:r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**</w:t>
            </w:r>
          </w:p>
        </w:tc>
      </w:tr>
      <w:tr w:rsidR="00314B51" w:rsidRPr="00B16F32" w14:paraId="0E9198F8" w14:textId="77777777" w:rsidTr="007F22EC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420" w14:textId="77777777" w:rsidR="00314B51" w:rsidRPr="00B16F32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1065" w14:textId="77777777" w:rsidR="00314B51" w:rsidRPr="00B16F32" w:rsidRDefault="00314B51" w:rsidP="00314B5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Akumuliatorių baterija pateikiama su:</w:t>
            </w:r>
          </w:p>
          <w:p w14:paraId="507FB467" w14:textId="77777777" w:rsidR="00314B51" w:rsidRPr="00B16F32" w:rsidRDefault="00314B51" w:rsidP="00314B51">
            <w:pPr>
              <w:pStyle w:val="Footer"/>
              <w:widowControl/>
              <w:numPr>
                <w:ilvl w:val="0"/>
                <w:numId w:val="5"/>
              </w:numPr>
              <w:tabs>
                <w:tab w:val="left" w:pos="431"/>
              </w:tabs>
              <w:autoSpaceDE/>
              <w:adjustRightInd/>
              <w:ind w:left="0" w:right="-77" w:firstLine="71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jungiamaisiais laidininkais tarp elementų.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B8B8" w14:textId="77777777" w:rsidR="00314B51" w:rsidRPr="00B16F32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Laidininkai bei jungtys turi būti izoliuoti bei pritaikyti montavimui spintose.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5ADC" w14:textId="77777777" w:rsidR="00314B51" w:rsidRPr="00B16F32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:rsidRPr="00B16F32" w14:paraId="080D479F" w14:textId="77777777" w:rsidTr="00B01A24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D11" w14:textId="77777777" w:rsidR="00314B51" w:rsidRPr="00B16F32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C6C7" w14:textId="77777777" w:rsidR="00314B51" w:rsidRPr="00B16F32" w:rsidRDefault="00314B51" w:rsidP="00314B5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Akumuliatorių baterija montuojama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394" w14:textId="77777777" w:rsidR="00314B51" w:rsidRPr="00B16F32" w:rsidRDefault="00314B51" w:rsidP="00314B51">
            <w:pPr>
              <w:ind w:left="380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Į esamą spintą:</w:t>
            </w:r>
          </w:p>
          <w:p w14:paraId="0D6B22BC" w14:textId="52DE041B" w:rsidR="00314B51" w:rsidRPr="00B16F32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>Plotis  5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B16F32">
              <w:rPr>
                <w:rFonts w:ascii="Arial" w:hAnsi="Arial" w:cs="Arial"/>
                <w:sz w:val="22"/>
                <w:szCs w:val="22"/>
              </w:rPr>
              <w:t>0 mm</w:t>
            </w:r>
          </w:p>
          <w:p w14:paraId="62204217" w14:textId="1AE859D2" w:rsidR="00314B51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lastRenderedPageBreak/>
              <w:t xml:space="preserve">Ilgis (gylis) </w:t>
            </w:r>
            <w:r>
              <w:rPr>
                <w:rFonts w:ascii="Arial" w:hAnsi="Arial" w:cs="Arial"/>
                <w:sz w:val="22"/>
                <w:szCs w:val="22"/>
              </w:rPr>
              <w:t>400</w:t>
            </w:r>
            <w:r w:rsidRPr="00B16F32">
              <w:rPr>
                <w:rFonts w:ascii="Arial" w:hAnsi="Arial" w:cs="Arial"/>
                <w:sz w:val="22"/>
                <w:szCs w:val="22"/>
              </w:rPr>
              <w:t xml:space="preserve"> mm;</w:t>
            </w:r>
          </w:p>
          <w:p w14:paraId="6EF86AC8" w14:textId="3018FDF7" w:rsidR="00314B51" w:rsidRPr="00B16F32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Aukštis 900 mm</w:t>
            </w:r>
          </w:p>
          <w:p w14:paraId="0A944440" w14:textId="1A5BA9A3" w:rsidR="00314B51" w:rsidRPr="00B16F32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1" w:hanging="381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 xml:space="preserve">Lentynų skaičius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750B0132" w14:textId="16391A8F" w:rsidR="00314B51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sz w:val="22"/>
                <w:szCs w:val="22"/>
              </w:rPr>
              <w:t xml:space="preserve">Į spintą montuoti po </w:t>
            </w:r>
            <w:r>
              <w:rPr>
                <w:rFonts w:ascii="Arial" w:hAnsi="Arial" w:cs="Arial"/>
                <w:sz w:val="22"/>
                <w:szCs w:val="22"/>
              </w:rPr>
              <w:t>keturis</w:t>
            </w:r>
            <w:r w:rsidRPr="00B16F32">
              <w:rPr>
                <w:rFonts w:ascii="Arial" w:hAnsi="Arial" w:cs="Arial"/>
                <w:sz w:val="22"/>
                <w:szCs w:val="22"/>
              </w:rPr>
              <w:t xml:space="preserve"> elementus lentynoje</w:t>
            </w:r>
          </w:p>
          <w:p w14:paraId="2CE86C4A" w14:textId="1ABED687" w:rsidR="00314B51" w:rsidRPr="00011C4A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Lentynos turi būti izoliuotos</w:t>
            </w:r>
          </w:p>
          <w:p w14:paraId="3F5F8561" w14:textId="0450D7F1" w:rsidR="00314B51" w:rsidRPr="00B16F32" w:rsidRDefault="00314B51" w:rsidP="00314B5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ind w:left="380" w:hanging="380"/>
              <w:rPr>
                <w:rFonts w:ascii="Arial" w:hAnsi="Arial" w:cs="Arial"/>
                <w:sz w:val="22"/>
                <w:szCs w:val="22"/>
              </w:rPr>
            </w:pPr>
            <w:r w:rsidRPr="00B16F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Sumontavus bateriją turi būti galimybė ją išmatuoti prietaisu </w:t>
            </w:r>
            <w:proofErr w:type="spellStart"/>
            <w:r w:rsidRPr="00B16F32">
              <w:rPr>
                <w:rFonts w:ascii="Arial" w:hAnsi="Arial" w:cs="Arial"/>
                <w:color w:val="000000" w:themeColor="text1"/>
                <w:sz w:val="22"/>
                <w:szCs w:val="22"/>
              </w:rPr>
              <w:t>Megger</w:t>
            </w:r>
            <w:proofErr w:type="spellEnd"/>
            <w:r w:rsidRPr="00B16F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BITE3.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BCB" w14:textId="77777777" w:rsidR="00314B51" w:rsidRPr="00B16F32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4B51" w:rsidRPr="00B16F32" w14:paraId="180969FD" w14:textId="77777777" w:rsidTr="00B01A24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4FF2" w14:textId="77777777" w:rsidR="00314B51" w:rsidRPr="00B16F32" w:rsidRDefault="00314B51" w:rsidP="00314B5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CBCE" w14:textId="08FA114F" w:rsidR="00314B51" w:rsidRPr="00B16F32" w:rsidRDefault="00314B51" w:rsidP="00314B5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 w:rsidRPr="00F95DBF">
              <w:rPr>
                <w:rFonts w:ascii="Arial" w:hAnsi="Arial" w:cs="Arial"/>
                <w:sz w:val="22"/>
                <w:szCs w:val="22"/>
              </w:rPr>
              <w:t>Esamos (senos) akumuliatorių baterijos tipas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9652" w14:textId="1DD4A4B2" w:rsidR="00314B51" w:rsidRPr="00B16F32" w:rsidRDefault="00314B51" w:rsidP="00314B51">
            <w:pPr>
              <w:ind w:left="38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6CAE">
              <w:rPr>
                <w:rFonts w:ascii="Arial" w:hAnsi="Arial" w:cs="Arial"/>
                <w:sz w:val="22"/>
                <w:szCs w:val="22"/>
              </w:rPr>
              <w:t>Marathon</w:t>
            </w:r>
            <w:proofErr w:type="spellEnd"/>
            <w:r w:rsidRPr="00BD6CAE">
              <w:rPr>
                <w:rFonts w:ascii="Arial" w:hAnsi="Arial" w:cs="Arial"/>
                <w:sz w:val="22"/>
                <w:szCs w:val="22"/>
              </w:rPr>
              <w:t xml:space="preserve">   M12V60FT</w:t>
            </w:r>
            <w:r>
              <w:rPr>
                <w:rFonts w:ascii="Arial" w:hAnsi="Arial" w:cs="Arial"/>
                <w:sz w:val="22"/>
                <w:szCs w:val="22"/>
              </w:rPr>
              <w:t xml:space="preserve">   8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49F" w14:textId="77777777" w:rsidR="00314B51" w:rsidRPr="00B16F32" w:rsidRDefault="00314B51" w:rsidP="00314B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CCA4DF" w14:textId="5A1A4CEB" w:rsidR="0043134D" w:rsidRPr="00B16F32" w:rsidRDefault="006B15A1" w:rsidP="007F22EC">
      <w:pPr>
        <w:rPr>
          <w:rFonts w:ascii="Arial" w:hAnsi="Arial" w:cs="Arial"/>
          <w:sz w:val="22"/>
          <w:szCs w:val="22"/>
        </w:rPr>
      </w:pPr>
      <w:r w:rsidRPr="00B16F32">
        <w:rPr>
          <w:rFonts w:ascii="Arial" w:hAnsi="Arial" w:cs="Arial"/>
          <w:sz w:val="22"/>
          <w:szCs w:val="22"/>
        </w:rPr>
        <w:t>Spintos matmenys</w:t>
      </w:r>
    </w:p>
    <w:p w14:paraId="74DE0608" w14:textId="30CD6483" w:rsidR="0043134D" w:rsidRDefault="00202E4D" w:rsidP="007F22EC">
      <w:pPr>
        <w:rPr>
          <w:noProof/>
        </w:rPr>
      </w:pPr>
      <w:r w:rsidRPr="00630FE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A0821EB" wp14:editId="04B87A58">
            <wp:simplePos x="0" y="0"/>
            <wp:positionH relativeFrom="column">
              <wp:posOffset>-210236</wp:posOffset>
            </wp:positionH>
            <wp:positionV relativeFrom="paragraph">
              <wp:posOffset>100533</wp:posOffset>
            </wp:positionV>
            <wp:extent cx="6120130" cy="5170805"/>
            <wp:effectExtent l="0" t="0" r="0" b="0"/>
            <wp:wrapNone/>
            <wp:docPr id="489027432" name="Paveikslėlis 1" descr="Paveikslėlis, kuriame yra tekstas, ekrano kopija, mašina, Paralelė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027432" name="Paveikslėlis 1" descr="Paveikslėlis, kuriame yra tekstas, ekrano kopija, mašina, Paralelė&#10;&#10;Dirbtinio intelekto sugeneruotas turinys gali būti neteisingas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7BF1EF" w14:textId="5811538A" w:rsidR="00630FEE" w:rsidRDefault="00630FEE" w:rsidP="007F22EC">
      <w:pPr>
        <w:rPr>
          <w:noProof/>
        </w:rPr>
      </w:pPr>
    </w:p>
    <w:p w14:paraId="37F8B976" w14:textId="62214127" w:rsidR="00630FEE" w:rsidRDefault="00630FEE" w:rsidP="007F22EC">
      <w:pPr>
        <w:rPr>
          <w:rFonts w:ascii="Arial" w:hAnsi="Arial" w:cs="Arial"/>
          <w:sz w:val="22"/>
          <w:szCs w:val="22"/>
        </w:rPr>
      </w:pPr>
    </w:p>
    <w:p w14:paraId="3E4CF326" w14:textId="4C0368C7" w:rsidR="0089393D" w:rsidRPr="0089393D" w:rsidRDefault="0089393D" w:rsidP="0089393D">
      <w:pPr>
        <w:rPr>
          <w:rFonts w:ascii="Arial" w:hAnsi="Arial" w:cs="Arial"/>
          <w:sz w:val="22"/>
          <w:szCs w:val="22"/>
        </w:rPr>
      </w:pPr>
    </w:p>
    <w:p w14:paraId="1C5674A9" w14:textId="541BC3DA" w:rsidR="0089393D" w:rsidRPr="0089393D" w:rsidRDefault="0089393D" w:rsidP="0089393D">
      <w:pPr>
        <w:rPr>
          <w:rFonts w:ascii="Arial" w:hAnsi="Arial" w:cs="Arial"/>
          <w:sz w:val="22"/>
          <w:szCs w:val="22"/>
        </w:rPr>
      </w:pPr>
    </w:p>
    <w:p w14:paraId="3D36755F" w14:textId="228F8047" w:rsidR="0089393D" w:rsidRPr="0089393D" w:rsidRDefault="0089393D" w:rsidP="0089393D">
      <w:pPr>
        <w:rPr>
          <w:rFonts w:ascii="Arial" w:hAnsi="Arial" w:cs="Arial"/>
          <w:sz w:val="22"/>
          <w:szCs w:val="22"/>
        </w:rPr>
      </w:pPr>
    </w:p>
    <w:p w14:paraId="3D45EA69" w14:textId="77777777" w:rsidR="00FA50F6" w:rsidRDefault="00FA50F6" w:rsidP="0089393D">
      <w:pPr>
        <w:tabs>
          <w:tab w:val="left" w:pos="6796"/>
        </w:tabs>
        <w:rPr>
          <w:rFonts w:ascii="Arial" w:hAnsi="Arial" w:cs="Arial"/>
          <w:sz w:val="22"/>
          <w:szCs w:val="22"/>
        </w:rPr>
      </w:pPr>
    </w:p>
    <w:p w14:paraId="0073A614" w14:textId="77777777" w:rsidR="00FA50F6" w:rsidRDefault="00FA50F6" w:rsidP="0089393D">
      <w:pPr>
        <w:tabs>
          <w:tab w:val="left" w:pos="6796"/>
        </w:tabs>
        <w:rPr>
          <w:rFonts w:ascii="Arial" w:hAnsi="Arial" w:cs="Arial"/>
          <w:sz w:val="22"/>
          <w:szCs w:val="22"/>
        </w:rPr>
      </w:pPr>
    </w:p>
    <w:p w14:paraId="5B762141" w14:textId="77777777" w:rsidR="00FA50F6" w:rsidRDefault="00FA50F6" w:rsidP="0089393D">
      <w:pPr>
        <w:tabs>
          <w:tab w:val="left" w:pos="6796"/>
        </w:tabs>
        <w:rPr>
          <w:rFonts w:ascii="Arial" w:hAnsi="Arial" w:cs="Arial"/>
          <w:sz w:val="22"/>
          <w:szCs w:val="22"/>
        </w:rPr>
      </w:pPr>
    </w:p>
    <w:p w14:paraId="3D04412B" w14:textId="11F7EA20" w:rsidR="0089393D" w:rsidRPr="0089393D" w:rsidRDefault="0089393D" w:rsidP="0089393D">
      <w:pPr>
        <w:tabs>
          <w:tab w:val="left" w:pos="679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89393D" w:rsidRPr="0089393D" w:rsidSect="00721D3A">
      <w:headerReference w:type="even" r:id="rId9"/>
      <w:headerReference w:type="default" r:id="rId10"/>
      <w:headerReference w:type="first" r:id="rId11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5BA7" w14:textId="77777777" w:rsidR="00250D3F" w:rsidRDefault="00250D3F" w:rsidP="00102714">
      <w:r>
        <w:separator/>
      </w:r>
    </w:p>
  </w:endnote>
  <w:endnote w:type="continuationSeparator" w:id="0">
    <w:p w14:paraId="67B1B97F" w14:textId="77777777" w:rsidR="00250D3F" w:rsidRDefault="00250D3F" w:rsidP="0010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E1E09" w14:textId="77777777" w:rsidR="00250D3F" w:rsidRDefault="00250D3F" w:rsidP="00102714">
      <w:r>
        <w:separator/>
      </w:r>
    </w:p>
  </w:footnote>
  <w:footnote w:type="continuationSeparator" w:id="0">
    <w:p w14:paraId="00D5EE6E" w14:textId="77777777" w:rsidR="00250D3F" w:rsidRDefault="00250D3F" w:rsidP="0010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DF41D" w14:textId="4187262D" w:rsidR="00AD1426" w:rsidRDefault="00AD14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3340" w14:textId="149E26EE" w:rsidR="00102994" w:rsidRDefault="00000000">
    <w:pPr>
      <w:pStyle w:val="Header"/>
      <w:jc w:val="right"/>
    </w:pPr>
    <w:sdt>
      <w:sdtPr>
        <w:id w:val="1221637632"/>
        <w:docPartObj>
          <w:docPartGallery w:val="Page Numbers (Top of Page)"/>
          <w:docPartUnique/>
        </w:docPartObj>
      </w:sdtPr>
      <w:sdtContent>
        <w:r w:rsidR="00102994">
          <w:fldChar w:fldCharType="begin"/>
        </w:r>
        <w:r w:rsidR="00102994">
          <w:instrText>PAGE   \* MERGEFORMAT</w:instrText>
        </w:r>
        <w:r w:rsidR="00102994">
          <w:fldChar w:fldCharType="separate"/>
        </w:r>
        <w:r w:rsidR="00102994">
          <w:t>2</w:t>
        </w:r>
        <w:r w:rsidR="00102994">
          <w:fldChar w:fldCharType="end"/>
        </w:r>
      </w:sdtContent>
    </w:sdt>
  </w:p>
  <w:p w14:paraId="4AFC034C" w14:textId="403EA0BC" w:rsidR="00102714" w:rsidRDefault="00102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B45D" w14:textId="0567D86F" w:rsidR="00AD1426" w:rsidRDefault="00AD1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F79"/>
    <w:multiLevelType w:val="multilevel"/>
    <w:tmpl w:val="9DAC51A8"/>
    <w:lvl w:ilvl="0">
      <w:start w:val="1"/>
      <w:numFmt w:val="decimal"/>
      <w:pStyle w:val="Heading4"/>
      <w:lvlText w:val="%1."/>
      <w:lvlJc w:val="left"/>
      <w:pPr>
        <w:tabs>
          <w:tab w:val="num" w:pos="624"/>
        </w:tabs>
        <w:ind w:left="624" w:hanging="511"/>
      </w:pPr>
      <w:rPr>
        <w:sz w:val="24"/>
      </w:rPr>
    </w:lvl>
    <w:lvl w:ilvl="1">
      <w:start w:val="1"/>
      <w:numFmt w:val="decimal"/>
      <w:pStyle w:val="Heading5"/>
      <w:lvlText w:val="%1.%2."/>
      <w:lvlJc w:val="left"/>
      <w:pPr>
        <w:tabs>
          <w:tab w:val="num" w:pos="715"/>
        </w:tabs>
        <w:ind w:left="715" w:hanging="602"/>
      </w:pPr>
      <w:rPr>
        <w:b/>
      </w:rPr>
    </w:lvl>
    <w:lvl w:ilvl="2">
      <w:start w:val="1"/>
      <w:numFmt w:val="decimal"/>
      <w:pStyle w:val="Heading6"/>
      <w:lvlText w:val="%1.%2.%3."/>
      <w:lvlJc w:val="left"/>
      <w:pPr>
        <w:tabs>
          <w:tab w:val="num" w:pos="823"/>
        </w:tabs>
        <w:ind w:left="823" w:hanging="68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52F1B29"/>
    <w:multiLevelType w:val="hybridMultilevel"/>
    <w:tmpl w:val="62641E76"/>
    <w:lvl w:ilvl="0" w:tplc="1666A0D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86394"/>
    <w:multiLevelType w:val="hybridMultilevel"/>
    <w:tmpl w:val="99CE20A0"/>
    <w:lvl w:ilvl="0" w:tplc="DC7C051C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0182E"/>
    <w:multiLevelType w:val="hybridMultilevel"/>
    <w:tmpl w:val="C1243E30"/>
    <w:lvl w:ilvl="0" w:tplc="34F86B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D16EA"/>
    <w:multiLevelType w:val="hybridMultilevel"/>
    <w:tmpl w:val="C7A8F1C8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55835"/>
    <w:multiLevelType w:val="hybridMultilevel"/>
    <w:tmpl w:val="2C366A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68CB9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017D5A"/>
    <w:multiLevelType w:val="hybridMultilevel"/>
    <w:tmpl w:val="BB2621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131734"/>
    <w:multiLevelType w:val="hybridMultilevel"/>
    <w:tmpl w:val="93104F84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607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24292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621422">
    <w:abstractNumId w:val="3"/>
  </w:num>
  <w:num w:numId="4" w16cid:durableId="1504779479">
    <w:abstractNumId w:val="6"/>
  </w:num>
  <w:num w:numId="5" w16cid:durableId="834415986">
    <w:abstractNumId w:val="7"/>
  </w:num>
  <w:num w:numId="6" w16cid:durableId="280650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2765484">
    <w:abstractNumId w:val="2"/>
  </w:num>
  <w:num w:numId="8" w16cid:durableId="526455854">
    <w:abstractNumId w:val="4"/>
  </w:num>
  <w:num w:numId="9" w16cid:durableId="982735232">
    <w:abstractNumId w:val="9"/>
  </w:num>
  <w:num w:numId="10" w16cid:durableId="746342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14"/>
    <w:rsid w:val="000011F0"/>
    <w:rsid w:val="00011C4A"/>
    <w:rsid w:val="000246FC"/>
    <w:rsid w:val="00102714"/>
    <w:rsid w:val="00102994"/>
    <w:rsid w:val="00144B93"/>
    <w:rsid w:val="0017338C"/>
    <w:rsid w:val="0019305E"/>
    <w:rsid w:val="001D50C2"/>
    <w:rsid w:val="00202E4D"/>
    <w:rsid w:val="00226D00"/>
    <w:rsid w:val="00250D3F"/>
    <w:rsid w:val="0025697C"/>
    <w:rsid w:val="00257AD6"/>
    <w:rsid w:val="002F3F91"/>
    <w:rsid w:val="00314B51"/>
    <w:rsid w:val="003816E5"/>
    <w:rsid w:val="00396FEE"/>
    <w:rsid w:val="003A756E"/>
    <w:rsid w:val="003D2A37"/>
    <w:rsid w:val="0043134D"/>
    <w:rsid w:val="00475A09"/>
    <w:rsid w:val="0048663C"/>
    <w:rsid w:val="00490CA7"/>
    <w:rsid w:val="004C34FC"/>
    <w:rsid w:val="004F5990"/>
    <w:rsid w:val="005437E5"/>
    <w:rsid w:val="00560457"/>
    <w:rsid w:val="00567363"/>
    <w:rsid w:val="00587BDD"/>
    <w:rsid w:val="005F7FD8"/>
    <w:rsid w:val="006153B5"/>
    <w:rsid w:val="00630FEE"/>
    <w:rsid w:val="0063148E"/>
    <w:rsid w:val="00644D01"/>
    <w:rsid w:val="006B15A1"/>
    <w:rsid w:val="006D424C"/>
    <w:rsid w:val="00721D3A"/>
    <w:rsid w:val="0076664B"/>
    <w:rsid w:val="00776E8F"/>
    <w:rsid w:val="00781C17"/>
    <w:rsid w:val="007E4470"/>
    <w:rsid w:val="007F22EC"/>
    <w:rsid w:val="00820A9C"/>
    <w:rsid w:val="00882547"/>
    <w:rsid w:val="00884F7B"/>
    <w:rsid w:val="0089393D"/>
    <w:rsid w:val="008A2607"/>
    <w:rsid w:val="00922CA8"/>
    <w:rsid w:val="00927778"/>
    <w:rsid w:val="009771FB"/>
    <w:rsid w:val="009A352A"/>
    <w:rsid w:val="009B6EC4"/>
    <w:rsid w:val="009D4DD6"/>
    <w:rsid w:val="009E77FD"/>
    <w:rsid w:val="00A17DA2"/>
    <w:rsid w:val="00AB24A9"/>
    <w:rsid w:val="00AD1426"/>
    <w:rsid w:val="00B16125"/>
    <w:rsid w:val="00B16F32"/>
    <w:rsid w:val="00B26889"/>
    <w:rsid w:val="00B51FBC"/>
    <w:rsid w:val="00B9350B"/>
    <w:rsid w:val="00BA46FA"/>
    <w:rsid w:val="00BD6CAE"/>
    <w:rsid w:val="00C11621"/>
    <w:rsid w:val="00C9478F"/>
    <w:rsid w:val="00CB6E20"/>
    <w:rsid w:val="00CC11A3"/>
    <w:rsid w:val="00D21713"/>
    <w:rsid w:val="00D33E70"/>
    <w:rsid w:val="00D8315B"/>
    <w:rsid w:val="00D91F78"/>
    <w:rsid w:val="00DC3847"/>
    <w:rsid w:val="00E13173"/>
    <w:rsid w:val="00E14C11"/>
    <w:rsid w:val="00E27720"/>
    <w:rsid w:val="00E31E74"/>
    <w:rsid w:val="00EB5358"/>
    <w:rsid w:val="00F06F43"/>
    <w:rsid w:val="00F15368"/>
    <w:rsid w:val="00F224F7"/>
    <w:rsid w:val="00F3213E"/>
    <w:rsid w:val="00F4498D"/>
    <w:rsid w:val="00F523D6"/>
    <w:rsid w:val="00F649EE"/>
    <w:rsid w:val="00F8102E"/>
    <w:rsid w:val="00FA50F6"/>
    <w:rsid w:val="00FB45E9"/>
    <w:rsid w:val="00FC6969"/>
    <w:rsid w:val="00FD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E9FC2"/>
  <w15:chartTrackingRefBased/>
  <w15:docId w15:val="{9F783399-FB4A-4A1F-9310-D89C3C4B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714"/>
    <w:pPr>
      <w:keepNext/>
      <w:numPr>
        <w:numId w:val="1"/>
      </w:numPr>
      <w:tabs>
        <w:tab w:val="left" w:pos="1700"/>
      </w:tabs>
      <w:jc w:val="center"/>
      <w:outlineLvl w:val="3"/>
    </w:pPr>
    <w:rPr>
      <w:b/>
      <w:bCs/>
      <w:caps/>
      <w:szCs w:val="24"/>
      <w:lang w:val="x-none" w:eastAsia="x-none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102714"/>
    <w:pPr>
      <w:numPr>
        <w:ilvl w:val="1"/>
      </w:numPr>
      <w:outlineLvl w:val="4"/>
    </w:pPr>
    <w:rPr>
      <w:rFonts w:ascii="Times New Roman Bold" w:hAnsi="Times New Roman Bold"/>
      <w:bCs w:val="0"/>
    </w:rPr>
  </w:style>
  <w:style w:type="paragraph" w:styleId="Heading6">
    <w:name w:val="heading 6"/>
    <w:basedOn w:val="Heading4"/>
    <w:next w:val="Normal"/>
    <w:link w:val="Heading6Char"/>
    <w:semiHidden/>
    <w:unhideWhenUsed/>
    <w:qFormat/>
    <w:rsid w:val="00102714"/>
    <w:pPr>
      <w:numPr>
        <w:ilvl w:val="2"/>
      </w:numPr>
      <w:outlineLvl w:val="5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102714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Heading5Char">
    <w:name w:val="Heading 5 Char"/>
    <w:basedOn w:val="DefaultParagraphFont"/>
    <w:link w:val="Heading5"/>
    <w:semiHidden/>
    <w:rsid w:val="00102714"/>
    <w:rPr>
      <w:rFonts w:ascii="Times New Roman Bold" w:eastAsia="Times New Roman" w:hAnsi="Times New Roman Bold" w:cs="Times New Roman"/>
      <w:b/>
      <w:caps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02714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1027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0271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Emphasis">
    <w:name w:val="Emphasis"/>
    <w:basedOn w:val="DefaultParagraphFont"/>
    <w:uiPriority w:val="20"/>
    <w:qFormat/>
    <w:rsid w:val="00B268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36D57D5-6D89-478B-AAF5-088F4CC1CF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F66DB-03E2-4D9D-B2DD-3AF99420DB33}"/>
</file>

<file path=customXml/itemProps3.xml><?xml version="1.0" encoding="utf-8"?>
<ds:datastoreItem xmlns:ds="http://schemas.openxmlformats.org/officeDocument/2006/customXml" ds:itemID="{0542B856-8901-45C4-9B8D-2B2C82864EC8}"/>
</file>

<file path=customXml/itemProps4.xml><?xml version="1.0" encoding="utf-8"?>
<ds:datastoreItem xmlns:ds="http://schemas.openxmlformats.org/officeDocument/2006/customXml" ds:itemID="{1222200E-2A67-4FE5-8314-70056E601E5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Šiaulys</dc:creator>
  <cp:keywords/>
  <dc:description/>
  <cp:lastModifiedBy>Šarūnas Kubiliūnas</cp:lastModifiedBy>
  <cp:revision>25</cp:revision>
  <dcterms:created xsi:type="dcterms:W3CDTF">2023-12-08T09:08:00Z</dcterms:created>
  <dcterms:modified xsi:type="dcterms:W3CDTF">2026-05-14T05:40:00Z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Antanas.Siaulys@eso.lt</vt:lpwstr>
  </property>
  <property fmtid="{D5CDD505-2E9C-101B-9397-08002B2CF9AE}" pid="5" name="MSIP_Label_320c693d-44b7-4e16-b3dd-4fcd87401cf5_SetDate">
    <vt:lpwstr>2020-10-21T08:35:34.3915760Z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f6d98e97-d3b7-4fbb-893b-79b8e196ff92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Antanas.Siaulys@eso.lt</vt:lpwstr>
  </property>
  <property fmtid="{D5CDD505-2E9C-101B-9397-08002B2CF9AE}" pid="13" name="MSIP_Label_190751af-2442-49a7-b7b9-9f0bcce858c9_SetDate">
    <vt:lpwstr>2020-10-21T08:35:34.3915760Z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f6d98e97-d3b7-4fbb-893b-79b8e196ff92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</Properties>
</file>